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95001A"/>
          <w:sz w:val="41"/>
          <w:szCs w:val="41"/>
          <w:shd w:val="clear" w:color="auto" w:fill="FFFFFF"/>
        </w:rPr>
      </w:pPr>
      <w:bookmarkStart w:id="0" w:name="_GoBack"/>
      <w:bookmarkEnd w:id="0"/>
      <w:r>
        <w:rPr>
          <w:rFonts w:ascii="Georgia" w:hAnsi="Georgia"/>
          <w:i/>
          <w:iCs/>
          <w:color w:val="95001A"/>
          <w:sz w:val="41"/>
          <w:szCs w:val="41"/>
          <w:shd w:val="clear" w:color="auto" w:fill="FFFFFF"/>
        </w:rPr>
        <w:t>Маркшейдерское дело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95001A"/>
          <w:sz w:val="41"/>
          <w:szCs w:val="41"/>
          <w:shd w:val="clear" w:color="auto" w:fill="FFFFFF"/>
        </w:rPr>
      </w:pP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Назначение профессии: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Маркшейдер – это специалист, который выполняет маркшейдерские работы и вычисления по созданию опорной сети, съемки и замеры горных выработок, камеральную обработку материалов съемок.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Маркшейдер может работать в организациях, деятельность которых связана с разведкой и разработкой месторождений полезных ископаемых, а также в строительных организациях. Может занимать родственные по содержанию выполняемых работ должности, например, топограф, геодезист.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Существует множество нужных и интересных профессий и специальностей, которые требуют определенной квалификации и личных качеств. Их названия известны только узкому кругу специалистов, при большой востребованности и необходимости. Одна из таких специальностей маркшейдерское дело.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Маркшейдер – важный специалист в области строительства.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Развитие больших мегаполисов, их много населенность заставляют города тянуться вверх и осваивать подземные территории. Огромное внимание уделяется подземным сооружениям. В компетенцию маркшейдера входит организация строительства под землей. При этом специалист должен учитывать правила технической эксплуатации, необходимость сохранения природных ресурсов и охрану окружающей среды.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Огромное внимание во всем мире уделяется разработке природных ископаемых. Здесь профессия маркшейдера не менее востребована. Специалисты занимаются разведкой месторождений полезных ископаемых, участвуют в строительстве горных предприятий и работают на уже действующих. Они проводят планирование и контроль всех этапов строительства подземных сооружений, разработки горных выработок, будь то шахты, штольни, скважины или наземные карьеры; организуют работу и корректируют процесс в соответствии с планом сдачи объекта. Это человек, обладающий вышеперечисленными знаниями, навыками, осознающий ответственность за жизнь людей и функционирование предприятий, знающий своё дело. Работа очень интересная, ведь трудясь в этой должности, можно побывать в различных уголках земли. Специалистов этой сферы называют подземными штурманами. Маркшейдеры - уникальные люди, обладающие колоссальными знаниями и посвящающие работе всю свою жизнь. Это экстремальная и интересная работа. Маркшейдер - профессия для сильных людей!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Должен знать: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•    конструкцию маркшейдерского оборудования, приборов и правил их эксплуатации;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 xml:space="preserve">•    методы наблюдения за движением земной поверхности и состоянием 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lastRenderedPageBreak/>
        <w:t>охраняемых объектов;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 порядок учета движения запасов и потерь полезных ископаемых в недрах;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требования по составлению технических отчетов, проектов и смет на выполнение работ;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правила безопасного ведения горных работ.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Должен уметь: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•    проводить пространственно-геометрические измерения в земных недрах;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составлять планы местности;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читать карты;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разбираться в разрезах во время горных и геологических разведках.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Профессионально важные качества: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>•    хорошая зрительно-моторная координация;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точный линейный и объемный глазомер;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пространственное воображение и наглядно-образное мышление;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развитая функция внимания.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Style w:val="a4"/>
          <w:rFonts w:ascii="Palatino Linotype" w:hAnsi="Palatino Linotype" w:cs="Helvetica"/>
          <w:color w:val="2B2B2B"/>
          <w:sz w:val="26"/>
          <w:szCs w:val="26"/>
          <w:bdr w:val="none" w:sz="0" w:space="0" w:color="auto" w:frame="1"/>
        </w:rPr>
        <w:t>Медицинские противопоказания:</w:t>
      </w:r>
    </w:p>
    <w:p w:rsidR="001B0EF1" w:rsidRDefault="001B0EF1" w:rsidP="001B0E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2B2B2B"/>
          <w:sz w:val="26"/>
          <w:szCs w:val="26"/>
        </w:rPr>
      </w:pPr>
      <w:r>
        <w:rPr>
          <w:rFonts w:ascii="Helvetica" w:hAnsi="Helvetica" w:cs="Helvetica"/>
          <w:i/>
          <w:iCs/>
          <w:color w:val="2B2B2B"/>
          <w:sz w:val="26"/>
          <w:szCs w:val="26"/>
        </w:rPr>
        <w:t xml:space="preserve">•    заболевания органов зрения (снижение остроты зрения, сужение полей зрения, нарушение </w:t>
      </w:r>
      <w:proofErr w:type="spellStart"/>
      <w:r>
        <w:rPr>
          <w:rFonts w:ascii="Helvetica" w:hAnsi="Helvetica" w:cs="Helvetica"/>
          <w:i/>
          <w:iCs/>
          <w:color w:val="2B2B2B"/>
          <w:sz w:val="26"/>
          <w:szCs w:val="26"/>
        </w:rPr>
        <w:t>бинокулярности</w:t>
      </w:r>
      <w:proofErr w:type="spellEnd"/>
      <w:r>
        <w:rPr>
          <w:rFonts w:ascii="Helvetica" w:hAnsi="Helvetica" w:cs="Helvetica"/>
          <w:i/>
          <w:iCs/>
          <w:color w:val="2B2B2B"/>
          <w:sz w:val="26"/>
          <w:szCs w:val="26"/>
        </w:rPr>
        <w:t xml:space="preserve"> и цветоразличения);</w:t>
      </w:r>
      <w:r>
        <w:rPr>
          <w:rFonts w:ascii="Helvetica" w:hAnsi="Helvetica" w:cs="Helvetica"/>
          <w:i/>
          <w:iCs/>
          <w:color w:val="2B2B2B"/>
          <w:sz w:val="26"/>
          <w:szCs w:val="26"/>
        </w:rPr>
        <w:br/>
        <w:t>•    заболевания опорно-двигательного аппарата, нарушение координации движений кистей и пальцев рук, тремор рук.</w:t>
      </w:r>
    </w:p>
    <w:p w:rsidR="00E7588A" w:rsidRDefault="00E7588A"/>
    <w:sectPr w:rsidR="00E7588A" w:rsidSect="00E7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F1"/>
    <w:rsid w:val="001B0EF1"/>
    <w:rsid w:val="005949E8"/>
    <w:rsid w:val="00E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57AEC-C051-415E-97D1-5E450F0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2023-09-11T23:46:00Z</dcterms:created>
  <dcterms:modified xsi:type="dcterms:W3CDTF">2023-09-11T23:46:00Z</dcterms:modified>
</cp:coreProperties>
</file>